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B328" w14:textId="77777777" w:rsidR="003657CA" w:rsidRPr="007C4F1F" w:rsidRDefault="00FB68C9" w:rsidP="007C4F1F">
      <w:pPr>
        <w:jc w:val="center"/>
        <w:rPr>
          <w:sz w:val="28"/>
          <w:szCs w:val="28"/>
        </w:rPr>
      </w:pPr>
      <w:r w:rsidRPr="007C4F1F">
        <w:rPr>
          <w:sz w:val="28"/>
          <w:szCs w:val="28"/>
        </w:rPr>
        <w:t>Kombucha instructions</w:t>
      </w:r>
    </w:p>
    <w:p w14:paraId="66170369" w14:textId="77777777" w:rsidR="00811F4C" w:rsidRDefault="00811F4C" w:rsidP="00811F4C">
      <w:pPr>
        <w:ind w:left="-720"/>
      </w:pPr>
    </w:p>
    <w:p w14:paraId="1BEAB2FB" w14:textId="77777777" w:rsidR="00811F4C" w:rsidRPr="007C4F1F" w:rsidRDefault="00FB68C9" w:rsidP="00F9482C">
      <w:pPr>
        <w:ind w:left="-720"/>
        <w:rPr>
          <w:b/>
          <w:u w:val="single"/>
        </w:rPr>
      </w:pPr>
      <w:r w:rsidRPr="007C4F1F">
        <w:rPr>
          <w:b/>
          <w:u w:val="single"/>
        </w:rPr>
        <w:t>First ferment:</w:t>
      </w:r>
    </w:p>
    <w:p w14:paraId="15E106E0" w14:textId="77777777" w:rsidR="009207CC" w:rsidRDefault="009207CC">
      <w:pPr>
        <w:sectPr w:rsidR="009207CC" w:rsidSect="000135F4">
          <w:footerReference w:type="default" r:id="rId6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4D181FC" w14:textId="77777777" w:rsidR="00FB68C9" w:rsidRDefault="007C4F1F">
      <w:r>
        <w:t>Quart:</w:t>
      </w:r>
      <w:r>
        <w:tab/>
      </w:r>
      <w:r>
        <w:tab/>
        <w:t xml:space="preserve">2 1/2 </w:t>
      </w:r>
      <w:r w:rsidR="00FB68C9">
        <w:t>C. water (spring water)</w:t>
      </w:r>
    </w:p>
    <w:p w14:paraId="24748CBF" w14:textId="77777777" w:rsidR="007C4F1F" w:rsidRDefault="00FB68C9">
      <w:r>
        <w:tab/>
      </w:r>
      <w:r>
        <w:tab/>
      </w:r>
      <w:r w:rsidR="007C4F1F">
        <w:t>½ C. starter (kombucha tea)</w:t>
      </w:r>
    </w:p>
    <w:p w14:paraId="264839F4" w14:textId="77777777" w:rsidR="00FB68C9" w:rsidRDefault="00FB68C9" w:rsidP="007C4F1F">
      <w:pPr>
        <w:ind w:left="720" w:firstLine="720"/>
      </w:pPr>
      <w:r>
        <w:t xml:space="preserve">¼ C. </w:t>
      </w:r>
      <w:r w:rsidR="003E689F">
        <w:t xml:space="preserve">organic cane </w:t>
      </w:r>
      <w:r>
        <w:t>sugar</w:t>
      </w:r>
    </w:p>
    <w:p w14:paraId="3BE412D1" w14:textId="77777777" w:rsidR="00FB68C9" w:rsidRDefault="00FB68C9">
      <w:r>
        <w:tab/>
      </w:r>
      <w:r>
        <w:tab/>
      </w:r>
      <w:r w:rsidR="00C15F50">
        <w:t>4</w:t>
      </w:r>
      <w:r>
        <w:t xml:space="preserve"> </w:t>
      </w:r>
      <w:r w:rsidR="006C2182">
        <w:t xml:space="preserve">organic </w:t>
      </w:r>
      <w:r>
        <w:t>black tea bags</w:t>
      </w:r>
    </w:p>
    <w:p w14:paraId="37B2B936" w14:textId="77777777" w:rsidR="00FB68C9" w:rsidRDefault="00FB68C9">
      <w:r>
        <w:tab/>
      </w:r>
      <w:r>
        <w:tab/>
        <w:t>SCOBY</w:t>
      </w:r>
    </w:p>
    <w:p w14:paraId="5E782BED" w14:textId="77777777" w:rsidR="00FB68C9" w:rsidRDefault="007C4F1F">
      <w:r>
        <w:t>Gallon:</w:t>
      </w:r>
      <w:r>
        <w:tab/>
      </w:r>
      <w:r>
        <w:tab/>
        <w:t>14</w:t>
      </w:r>
      <w:r w:rsidR="00FB68C9">
        <w:t xml:space="preserve"> C. water (spring water)</w:t>
      </w:r>
    </w:p>
    <w:p w14:paraId="4339FEBC" w14:textId="1C08E1FA" w:rsidR="007C4F1F" w:rsidRDefault="007C4F1F">
      <w:r>
        <w:tab/>
      </w:r>
      <w:r>
        <w:tab/>
      </w:r>
      <w:r w:rsidR="00012CC0">
        <w:t>2</w:t>
      </w:r>
      <w:bookmarkStart w:id="0" w:name="_GoBack"/>
      <w:bookmarkEnd w:id="0"/>
      <w:r>
        <w:t xml:space="preserve"> C. starter (kombucha tea)</w:t>
      </w:r>
    </w:p>
    <w:p w14:paraId="22EE51C2" w14:textId="77777777" w:rsidR="00FB68C9" w:rsidRDefault="00FB68C9">
      <w:r>
        <w:tab/>
      </w:r>
      <w:r>
        <w:tab/>
        <w:t xml:space="preserve">1 C. </w:t>
      </w:r>
      <w:r w:rsidR="003E689F">
        <w:t xml:space="preserve">organic cane </w:t>
      </w:r>
      <w:r>
        <w:t>sugar</w:t>
      </w:r>
    </w:p>
    <w:p w14:paraId="2BC342B0" w14:textId="2F85400A" w:rsidR="00FB68C9" w:rsidRDefault="00FB68C9">
      <w:r>
        <w:tab/>
      </w:r>
      <w:r>
        <w:tab/>
      </w:r>
      <w:r w:rsidR="00C15F50">
        <w:t>16</w:t>
      </w:r>
      <w:r>
        <w:t xml:space="preserve"> </w:t>
      </w:r>
      <w:r w:rsidR="006C2182">
        <w:t xml:space="preserve">organic </w:t>
      </w:r>
      <w:r>
        <w:t>tea black tea bags</w:t>
      </w:r>
    </w:p>
    <w:p w14:paraId="7CE23127" w14:textId="77777777" w:rsidR="00FB68C9" w:rsidRDefault="00FB68C9">
      <w:r>
        <w:tab/>
      </w:r>
      <w:r>
        <w:tab/>
        <w:t>SCOBY</w:t>
      </w:r>
    </w:p>
    <w:p w14:paraId="0C848F7F" w14:textId="77777777" w:rsidR="009207CC" w:rsidRDefault="009207CC">
      <w:pPr>
        <w:sectPr w:rsidR="009207CC" w:rsidSect="009207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81A505" w14:textId="23BD3E56" w:rsidR="005959F8" w:rsidRDefault="00FB68C9">
      <w:r>
        <w:t xml:space="preserve">Dissolve sugar in a little hot water, and then add tea bags. Set aside to </w:t>
      </w:r>
      <w:r w:rsidR="007C4F1F">
        <w:t xml:space="preserve">steep and </w:t>
      </w:r>
      <w:r>
        <w:t>cool completely – several hours.</w:t>
      </w:r>
      <w:r w:rsidR="006C2182">
        <w:t xml:space="preserve"> </w:t>
      </w:r>
      <w:r>
        <w:t>Once completely cooled to room temperature</w:t>
      </w:r>
      <w:r w:rsidR="005959F8">
        <w:t xml:space="preserve">, </w:t>
      </w:r>
      <w:r w:rsidR="007C4F1F">
        <w:t xml:space="preserve">remove tea bags and </w:t>
      </w:r>
      <w:r w:rsidR="005959F8">
        <w:t xml:space="preserve">place mixture in clean jar or jug with spout and add remaining water </w:t>
      </w:r>
      <w:r w:rsidR="007C4F1F">
        <w:t xml:space="preserve">and starter </w:t>
      </w:r>
      <w:r w:rsidR="005959F8">
        <w:t>to almost full. Add SCOBY. Cover top with a coffee filter or other breathable material – this is just to keep bugs and dust out. Date</w:t>
      </w:r>
      <w:r w:rsidR="007C4F1F">
        <w:t xml:space="preserve"> and label jars. Place in a dark</w:t>
      </w:r>
      <w:r w:rsidR="005959F8">
        <w:t xml:space="preserve"> wa</w:t>
      </w:r>
      <w:r w:rsidR="007C4F1F">
        <w:t>rm location and let sit for 7-</w:t>
      </w:r>
      <w:r w:rsidR="00605B9C">
        <w:t>10</w:t>
      </w:r>
      <w:r w:rsidR="005959F8">
        <w:t xml:space="preserve"> days.</w:t>
      </w:r>
    </w:p>
    <w:p w14:paraId="0CA49F44" w14:textId="77777777" w:rsidR="005959F8" w:rsidRPr="007C4F1F" w:rsidRDefault="005959F8">
      <w:pPr>
        <w:rPr>
          <w:b/>
          <w:u w:val="single"/>
        </w:rPr>
      </w:pPr>
      <w:r w:rsidRPr="007C4F1F">
        <w:rPr>
          <w:b/>
          <w:u w:val="single"/>
        </w:rPr>
        <w:t>Second ferment:</w:t>
      </w:r>
    </w:p>
    <w:p w14:paraId="227E9D24" w14:textId="77777777" w:rsidR="005959F8" w:rsidRDefault="007C4F1F">
      <w:r>
        <w:t xml:space="preserve">Pour </w:t>
      </w:r>
      <w:r w:rsidR="005959F8">
        <w:t>fermented tea into clean bottles with good seals. Fill only ¾ full. Top off with fruit juice</w:t>
      </w:r>
      <w:r>
        <w:t xml:space="preserve"> (with sugar content of 20-30 grams sugar per serving)</w:t>
      </w:r>
      <w:r w:rsidR="005959F8">
        <w:t xml:space="preserve"> of your choice. Close tightly and label bottles. Pla</w:t>
      </w:r>
      <w:r>
        <w:t>ce</w:t>
      </w:r>
      <w:r w:rsidR="00646A6E">
        <w:t xml:space="preserve"> in a dark warm location for 4-7</w:t>
      </w:r>
      <w:r w:rsidR="005959F8">
        <w:t xml:space="preserve"> days, then check flavor. If too sweet, then let sit for several more days. If it’s a good flavor, then place these jars in the fridge.</w:t>
      </w:r>
      <w:r w:rsidR="00F9482C">
        <w:t xml:space="preserve"> Open jars with rag/towel over a sink</w:t>
      </w:r>
      <w:r w:rsidR="003E689F">
        <w:t>, as tea may be very fizzy when first opened. A stringy blob may form during the second ferment, which is a sign of very happy, active bacteria and yeast, as a new SCOBY is trying to form. You can strain this out before drinking</w:t>
      </w:r>
      <w:r w:rsidR="00646A6E">
        <w:t xml:space="preserve"> (or not!)</w:t>
      </w:r>
      <w:r w:rsidR="003E689F">
        <w:t>.</w:t>
      </w:r>
    </w:p>
    <w:p w14:paraId="6E5F32B6" w14:textId="77777777" w:rsidR="005959F8" w:rsidRPr="007C4F1F" w:rsidRDefault="00F764F4">
      <w:pPr>
        <w:rPr>
          <w:b/>
          <w:u w:val="single"/>
        </w:rPr>
      </w:pPr>
      <w:r w:rsidRPr="007C4F1F">
        <w:rPr>
          <w:b/>
          <w:u w:val="single"/>
        </w:rPr>
        <w:t>Tips:</w:t>
      </w:r>
    </w:p>
    <w:p w14:paraId="552958A4" w14:textId="620DFB13" w:rsidR="00F764F4" w:rsidRDefault="007C4F1F">
      <w:r>
        <w:t>I recommend drinking 4-</w:t>
      </w:r>
      <w:r w:rsidR="00605B9C">
        <w:t>10</w:t>
      </w:r>
      <w:r>
        <w:t xml:space="preserve"> oz per day. If drinking regularly gives you symptoms of increased gas/bloating or diarrhea-like symptoms then decrease the daily amount you drink. You can still drink this safely even if you over-ferment beyond your desired sweetness. If you want more sweetness, add some stevia dro</w:t>
      </w:r>
      <w:r w:rsidR="003E689F">
        <w:t>ps</w:t>
      </w:r>
      <w:r>
        <w:t xml:space="preserve"> right before drinking. </w:t>
      </w:r>
    </w:p>
    <w:p w14:paraId="2E3A7467" w14:textId="77777777" w:rsidR="003E689F" w:rsidRDefault="003E689F" w:rsidP="003E689F">
      <w:r>
        <w:t xml:space="preserve">Wash glassware and utensil items well, rinse with white distilled vinegar, and repeat quick water rinse before using. </w:t>
      </w:r>
    </w:p>
    <w:p w14:paraId="139071AE" w14:textId="77777777" w:rsidR="006C2182" w:rsidRDefault="006C2182">
      <w:r>
        <w:t>Do not use distilled water or tap water. I recommend RO water or spring water. Or get a bottle of trace minerals and add back into distilled water.</w:t>
      </w:r>
    </w:p>
    <w:p w14:paraId="2765E705" w14:textId="77777777" w:rsidR="006C2182" w:rsidRDefault="006C2182">
      <w:r>
        <w:t>The length of time your tea will ferment to your tastes will depend on how warm of a location it is in. Cooler temps mean the good bugs slow down their activity, so the fermenting takes longer.</w:t>
      </w:r>
    </w:p>
    <w:p w14:paraId="0B5C773F" w14:textId="77777777" w:rsidR="003E689F" w:rsidRDefault="003E689F">
      <w:r>
        <w:t>There is a risk of jars exploding during the second ferment due to increasing air pressure. Store in a bin, container, or cooler chest to contain possible mess.</w:t>
      </w:r>
    </w:p>
    <w:p w14:paraId="755769D9" w14:textId="77777777" w:rsidR="005959F8" w:rsidRDefault="003E689F">
      <w:r>
        <w:t>If SCOBY grows any fuzzy-looking mold on top of the SCOBY, discard whole batch and SCOBY and start over. Brown or grey spots are normal. Stringy stuff</w:t>
      </w:r>
      <w:r w:rsidR="00DF0867">
        <w:t xml:space="preserve"> that clings to the SCOBY, hangs down off it, or floats around and settles to the bottom is all normal.</w:t>
      </w:r>
      <w:r>
        <w:t xml:space="preserve"> </w:t>
      </w:r>
    </w:p>
    <w:p w14:paraId="3EBAFEBD" w14:textId="4F6C45FF" w:rsidR="000135F4" w:rsidRPr="00C15F50" w:rsidRDefault="000135F4" w:rsidP="00C15F50"/>
    <w:sectPr w:rsidR="000135F4" w:rsidRPr="00C15F50" w:rsidSect="009207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95E9" w14:textId="77777777" w:rsidR="00CE494E" w:rsidRDefault="00CE494E" w:rsidP="009207CC">
      <w:pPr>
        <w:spacing w:after="0" w:line="240" w:lineRule="auto"/>
      </w:pPr>
      <w:r>
        <w:separator/>
      </w:r>
    </w:p>
  </w:endnote>
  <w:endnote w:type="continuationSeparator" w:id="0">
    <w:p w14:paraId="0BDACB91" w14:textId="77777777" w:rsidR="00CE494E" w:rsidRDefault="00CE494E" w:rsidP="0092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8DE4" w14:textId="77777777" w:rsidR="009207CC" w:rsidRDefault="009207CC">
    <w:pPr>
      <w:pStyle w:val="Footer"/>
    </w:pPr>
    <w:r>
      <w:t>Abundant Life Restored</w:t>
    </w:r>
    <w:r>
      <w:ptab w:relativeTo="margin" w:alignment="center" w:leader="none"/>
    </w:r>
    <w:r>
      <w:ptab w:relativeTo="margin" w:alignment="right" w:leader="none"/>
    </w:r>
    <w:r>
      <w:t>www.AbundantLifeRestored.com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789D" w14:textId="77777777" w:rsidR="00CE494E" w:rsidRDefault="00CE494E" w:rsidP="009207CC">
      <w:pPr>
        <w:spacing w:after="0" w:line="240" w:lineRule="auto"/>
      </w:pPr>
      <w:r>
        <w:separator/>
      </w:r>
    </w:p>
  </w:footnote>
  <w:footnote w:type="continuationSeparator" w:id="0">
    <w:p w14:paraId="22982942" w14:textId="77777777" w:rsidR="00CE494E" w:rsidRDefault="00CE494E" w:rsidP="0092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C9"/>
    <w:rsid w:val="00003F52"/>
    <w:rsid w:val="00012CC0"/>
    <w:rsid w:val="000135F4"/>
    <w:rsid w:val="000336EA"/>
    <w:rsid w:val="00083981"/>
    <w:rsid w:val="000A42C3"/>
    <w:rsid w:val="000B1571"/>
    <w:rsid w:val="000B1BC4"/>
    <w:rsid w:val="000C7FC3"/>
    <w:rsid w:val="000D1322"/>
    <w:rsid w:val="000D7C8F"/>
    <w:rsid w:val="001040B7"/>
    <w:rsid w:val="00111B7C"/>
    <w:rsid w:val="001126F6"/>
    <w:rsid w:val="00116475"/>
    <w:rsid w:val="00137AC1"/>
    <w:rsid w:val="00156063"/>
    <w:rsid w:val="00160FC2"/>
    <w:rsid w:val="00166F5E"/>
    <w:rsid w:val="00175452"/>
    <w:rsid w:val="00182ED6"/>
    <w:rsid w:val="00190899"/>
    <w:rsid w:val="0019452F"/>
    <w:rsid w:val="001B0AB9"/>
    <w:rsid w:val="001B1E31"/>
    <w:rsid w:val="001B7809"/>
    <w:rsid w:val="001D17C7"/>
    <w:rsid w:val="001D4E67"/>
    <w:rsid w:val="001D5D7F"/>
    <w:rsid w:val="001D5E88"/>
    <w:rsid w:val="001E36BC"/>
    <w:rsid w:val="001E570B"/>
    <w:rsid w:val="00203974"/>
    <w:rsid w:val="00210208"/>
    <w:rsid w:val="0022011D"/>
    <w:rsid w:val="00231531"/>
    <w:rsid w:val="00244419"/>
    <w:rsid w:val="00253DDE"/>
    <w:rsid w:val="00260142"/>
    <w:rsid w:val="002871CA"/>
    <w:rsid w:val="002A0980"/>
    <w:rsid w:val="002C0DFB"/>
    <w:rsid w:val="002D45B1"/>
    <w:rsid w:val="003159F6"/>
    <w:rsid w:val="00334957"/>
    <w:rsid w:val="0035220A"/>
    <w:rsid w:val="003657CA"/>
    <w:rsid w:val="003701C9"/>
    <w:rsid w:val="00383704"/>
    <w:rsid w:val="00384D63"/>
    <w:rsid w:val="00394633"/>
    <w:rsid w:val="003956DC"/>
    <w:rsid w:val="003A125E"/>
    <w:rsid w:val="003B754C"/>
    <w:rsid w:val="003C0443"/>
    <w:rsid w:val="003E27A5"/>
    <w:rsid w:val="003E3E97"/>
    <w:rsid w:val="003E689F"/>
    <w:rsid w:val="00434280"/>
    <w:rsid w:val="004439A6"/>
    <w:rsid w:val="00460D51"/>
    <w:rsid w:val="00471EB3"/>
    <w:rsid w:val="00483AA2"/>
    <w:rsid w:val="004A187F"/>
    <w:rsid w:val="004A3EC6"/>
    <w:rsid w:val="004C6689"/>
    <w:rsid w:val="004D2801"/>
    <w:rsid w:val="004E286E"/>
    <w:rsid w:val="005058DB"/>
    <w:rsid w:val="00507079"/>
    <w:rsid w:val="00511A2E"/>
    <w:rsid w:val="00517BB6"/>
    <w:rsid w:val="00523176"/>
    <w:rsid w:val="00541FBF"/>
    <w:rsid w:val="00544DBE"/>
    <w:rsid w:val="00546359"/>
    <w:rsid w:val="005754CD"/>
    <w:rsid w:val="00581E0F"/>
    <w:rsid w:val="005959F8"/>
    <w:rsid w:val="005B31A0"/>
    <w:rsid w:val="005C1CDF"/>
    <w:rsid w:val="005D5D7F"/>
    <w:rsid w:val="005D62CD"/>
    <w:rsid w:val="005E48F1"/>
    <w:rsid w:val="005F7E5C"/>
    <w:rsid w:val="006042D1"/>
    <w:rsid w:val="00605B9C"/>
    <w:rsid w:val="00606A34"/>
    <w:rsid w:val="00622623"/>
    <w:rsid w:val="00623C5E"/>
    <w:rsid w:val="00624E07"/>
    <w:rsid w:val="00626218"/>
    <w:rsid w:val="00631E43"/>
    <w:rsid w:val="0063664B"/>
    <w:rsid w:val="00646A6E"/>
    <w:rsid w:val="0065338E"/>
    <w:rsid w:val="00654333"/>
    <w:rsid w:val="00665C47"/>
    <w:rsid w:val="00681739"/>
    <w:rsid w:val="006A41B7"/>
    <w:rsid w:val="006C2182"/>
    <w:rsid w:val="006C3D3C"/>
    <w:rsid w:val="006E74BE"/>
    <w:rsid w:val="00722713"/>
    <w:rsid w:val="00723F90"/>
    <w:rsid w:val="0073220C"/>
    <w:rsid w:val="00732D0F"/>
    <w:rsid w:val="007349BB"/>
    <w:rsid w:val="00735148"/>
    <w:rsid w:val="00740E7C"/>
    <w:rsid w:val="00741304"/>
    <w:rsid w:val="00742398"/>
    <w:rsid w:val="00751221"/>
    <w:rsid w:val="0077234C"/>
    <w:rsid w:val="00777DC7"/>
    <w:rsid w:val="007819DD"/>
    <w:rsid w:val="007837C2"/>
    <w:rsid w:val="00786FDD"/>
    <w:rsid w:val="007A1302"/>
    <w:rsid w:val="007A535D"/>
    <w:rsid w:val="007A605A"/>
    <w:rsid w:val="007A6250"/>
    <w:rsid w:val="007B09E6"/>
    <w:rsid w:val="007B6C85"/>
    <w:rsid w:val="007C4F1F"/>
    <w:rsid w:val="007D4108"/>
    <w:rsid w:val="007D494B"/>
    <w:rsid w:val="007E439F"/>
    <w:rsid w:val="007E49F7"/>
    <w:rsid w:val="00811F4C"/>
    <w:rsid w:val="008217E8"/>
    <w:rsid w:val="00822C85"/>
    <w:rsid w:val="00833D89"/>
    <w:rsid w:val="00835086"/>
    <w:rsid w:val="00844F47"/>
    <w:rsid w:val="008827A7"/>
    <w:rsid w:val="00896DCC"/>
    <w:rsid w:val="008A048B"/>
    <w:rsid w:val="008B4E13"/>
    <w:rsid w:val="008B7C2A"/>
    <w:rsid w:val="008E2E5B"/>
    <w:rsid w:val="008F61F4"/>
    <w:rsid w:val="0090327D"/>
    <w:rsid w:val="009034B2"/>
    <w:rsid w:val="0091183A"/>
    <w:rsid w:val="009207CC"/>
    <w:rsid w:val="00942637"/>
    <w:rsid w:val="009443B3"/>
    <w:rsid w:val="009505B0"/>
    <w:rsid w:val="00973097"/>
    <w:rsid w:val="00974B5F"/>
    <w:rsid w:val="00984F59"/>
    <w:rsid w:val="009861AC"/>
    <w:rsid w:val="0099580A"/>
    <w:rsid w:val="009A088C"/>
    <w:rsid w:val="009A19B3"/>
    <w:rsid w:val="009B2B62"/>
    <w:rsid w:val="00A13376"/>
    <w:rsid w:val="00A24CA0"/>
    <w:rsid w:val="00A36E28"/>
    <w:rsid w:val="00A415EB"/>
    <w:rsid w:val="00A43E3B"/>
    <w:rsid w:val="00A4450E"/>
    <w:rsid w:val="00A44B0C"/>
    <w:rsid w:val="00A450D0"/>
    <w:rsid w:val="00A5500D"/>
    <w:rsid w:val="00A673ED"/>
    <w:rsid w:val="00A732FA"/>
    <w:rsid w:val="00A73A8D"/>
    <w:rsid w:val="00A74A57"/>
    <w:rsid w:val="00A80F04"/>
    <w:rsid w:val="00A87554"/>
    <w:rsid w:val="00A9638F"/>
    <w:rsid w:val="00AA1A9E"/>
    <w:rsid w:val="00AB07D2"/>
    <w:rsid w:val="00AB2967"/>
    <w:rsid w:val="00AD07FA"/>
    <w:rsid w:val="00AE1EA9"/>
    <w:rsid w:val="00B23FFF"/>
    <w:rsid w:val="00B332D5"/>
    <w:rsid w:val="00B366E8"/>
    <w:rsid w:val="00B371F1"/>
    <w:rsid w:val="00B54E89"/>
    <w:rsid w:val="00B63C60"/>
    <w:rsid w:val="00B83EF7"/>
    <w:rsid w:val="00B92FEC"/>
    <w:rsid w:val="00BA217D"/>
    <w:rsid w:val="00BA2E38"/>
    <w:rsid w:val="00BA7E1B"/>
    <w:rsid w:val="00BB49A4"/>
    <w:rsid w:val="00BB52DA"/>
    <w:rsid w:val="00BC514F"/>
    <w:rsid w:val="00BC7293"/>
    <w:rsid w:val="00BD47DC"/>
    <w:rsid w:val="00BD4E4F"/>
    <w:rsid w:val="00BE7C74"/>
    <w:rsid w:val="00C15F50"/>
    <w:rsid w:val="00C216CD"/>
    <w:rsid w:val="00C97BA7"/>
    <w:rsid w:val="00CC5179"/>
    <w:rsid w:val="00CD6BBE"/>
    <w:rsid w:val="00CE2BF6"/>
    <w:rsid w:val="00CE494E"/>
    <w:rsid w:val="00CF4249"/>
    <w:rsid w:val="00D174EB"/>
    <w:rsid w:val="00D215B2"/>
    <w:rsid w:val="00D35F07"/>
    <w:rsid w:val="00D431A8"/>
    <w:rsid w:val="00D46605"/>
    <w:rsid w:val="00D64359"/>
    <w:rsid w:val="00D95BAC"/>
    <w:rsid w:val="00D97776"/>
    <w:rsid w:val="00D97A7E"/>
    <w:rsid w:val="00DB4798"/>
    <w:rsid w:val="00DD7AF9"/>
    <w:rsid w:val="00DD7D80"/>
    <w:rsid w:val="00DF0867"/>
    <w:rsid w:val="00DF3FD3"/>
    <w:rsid w:val="00DF6565"/>
    <w:rsid w:val="00E03E0C"/>
    <w:rsid w:val="00E04E8B"/>
    <w:rsid w:val="00E145F7"/>
    <w:rsid w:val="00E218D8"/>
    <w:rsid w:val="00E657DA"/>
    <w:rsid w:val="00E76D15"/>
    <w:rsid w:val="00E910E1"/>
    <w:rsid w:val="00E940FF"/>
    <w:rsid w:val="00EA6434"/>
    <w:rsid w:val="00EC0624"/>
    <w:rsid w:val="00ED025B"/>
    <w:rsid w:val="00ED4E62"/>
    <w:rsid w:val="00EE46EB"/>
    <w:rsid w:val="00F0641C"/>
    <w:rsid w:val="00F2042F"/>
    <w:rsid w:val="00F209E3"/>
    <w:rsid w:val="00F23C89"/>
    <w:rsid w:val="00F350FE"/>
    <w:rsid w:val="00F35D00"/>
    <w:rsid w:val="00F42764"/>
    <w:rsid w:val="00F52B68"/>
    <w:rsid w:val="00F764F4"/>
    <w:rsid w:val="00F85363"/>
    <w:rsid w:val="00F9482C"/>
    <w:rsid w:val="00FB45A0"/>
    <w:rsid w:val="00FB68C9"/>
    <w:rsid w:val="00FC63E0"/>
    <w:rsid w:val="00FD2E32"/>
    <w:rsid w:val="00FD5268"/>
    <w:rsid w:val="00FD5F7A"/>
    <w:rsid w:val="00FF40E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3F9A"/>
  <w15:chartTrackingRefBased/>
  <w15:docId w15:val="{F9851C42-6BE7-40AB-AEAD-37C31ACB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CC"/>
  </w:style>
  <w:style w:type="paragraph" w:styleId="Footer">
    <w:name w:val="footer"/>
    <w:basedOn w:val="Normal"/>
    <w:link w:val="FooterChar"/>
    <w:uiPriority w:val="99"/>
    <w:unhideWhenUsed/>
    <w:rsid w:val="0092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Valerie Burgess</cp:lastModifiedBy>
  <cp:revision>11</cp:revision>
  <cp:lastPrinted>2017-09-17T20:40:00Z</cp:lastPrinted>
  <dcterms:created xsi:type="dcterms:W3CDTF">2017-08-29T14:04:00Z</dcterms:created>
  <dcterms:modified xsi:type="dcterms:W3CDTF">2019-04-05T14:32:00Z</dcterms:modified>
</cp:coreProperties>
</file>